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C02F1" w14:textId="77777777" w:rsidR="00531701" w:rsidRDefault="00531701" w:rsidP="00531701">
      <w:pPr>
        <w:jc w:val="center"/>
        <w:rPr>
          <w:rFonts w:ascii="Arial" w:hAnsi="Arial" w:cs="Arial"/>
          <w:b/>
          <w:sz w:val="36"/>
          <w:szCs w:val="36"/>
        </w:rPr>
      </w:pPr>
      <w:r>
        <w:rPr>
          <w:rFonts w:ascii="Arial" w:hAnsi="Arial" w:cs="Arial"/>
          <w:b/>
          <w:noProof/>
          <w:sz w:val="36"/>
          <w:szCs w:val="36"/>
          <w:lang w:eastAsia="en-GB"/>
        </w:rPr>
        <w:drawing>
          <wp:anchor distT="0" distB="0" distL="114300" distR="114300" simplePos="0" relativeHeight="251658240" behindDoc="1" locked="0" layoutInCell="1" allowOverlap="1" wp14:anchorId="48B7E4EA" wp14:editId="78C39C68">
            <wp:simplePos x="0" y="0"/>
            <wp:positionH relativeFrom="column">
              <wp:posOffset>-230505</wp:posOffset>
            </wp:positionH>
            <wp:positionV relativeFrom="paragraph">
              <wp:posOffset>0</wp:posOffset>
            </wp:positionV>
            <wp:extent cx="1799117" cy="1536664"/>
            <wp:effectExtent l="0" t="0" r="0" b="6985"/>
            <wp:wrapTight wrapText="bothSides">
              <wp:wrapPolygon edited="0">
                <wp:start x="0" y="0"/>
                <wp:lineTo x="0" y="21430"/>
                <wp:lineTo x="21272" y="21430"/>
                <wp:lineTo x="2127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9117" cy="153666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8D9AE2B" w14:textId="5555A86C" w:rsidR="00531701" w:rsidRDefault="00847F1D" w:rsidP="00531701">
      <w:pPr>
        <w:pStyle w:val="NoSpacing"/>
        <w:jc w:val="center"/>
        <w:rPr>
          <w:rFonts w:ascii="Arial" w:hAnsi="Arial" w:cs="Arial"/>
          <w:b/>
          <w:sz w:val="32"/>
          <w:szCs w:val="32"/>
        </w:rPr>
      </w:pPr>
      <w:r>
        <w:rPr>
          <w:rFonts w:ascii="Arial" w:hAnsi="Arial" w:cs="Arial"/>
          <w:b/>
          <w:sz w:val="32"/>
          <w:szCs w:val="32"/>
        </w:rPr>
        <w:t xml:space="preserve">Fixed Term Salaried </w:t>
      </w:r>
      <w:r w:rsidR="00633776">
        <w:rPr>
          <w:rFonts w:ascii="Arial" w:hAnsi="Arial" w:cs="Arial"/>
          <w:b/>
          <w:sz w:val="32"/>
          <w:szCs w:val="32"/>
        </w:rPr>
        <w:t>GP</w:t>
      </w:r>
      <w:r w:rsidR="00CF29BE">
        <w:rPr>
          <w:rFonts w:ascii="Arial" w:hAnsi="Arial" w:cs="Arial"/>
          <w:b/>
          <w:sz w:val="32"/>
          <w:szCs w:val="32"/>
        </w:rPr>
        <w:t xml:space="preserve"> </w:t>
      </w:r>
      <w:r w:rsidR="002D1D4C">
        <w:rPr>
          <w:rFonts w:ascii="Arial" w:hAnsi="Arial" w:cs="Arial"/>
          <w:b/>
          <w:sz w:val="32"/>
          <w:szCs w:val="32"/>
        </w:rPr>
        <w:t>6</w:t>
      </w:r>
      <w:r w:rsidR="00CF29BE">
        <w:rPr>
          <w:rFonts w:ascii="Arial" w:hAnsi="Arial" w:cs="Arial"/>
          <w:b/>
          <w:sz w:val="32"/>
          <w:szCs w:val="32"/>
        </w:rPr>
        <w:t xml:space="preserve"> months</w:t>
      </w:r>
      <w:r w:rsidR="00633776">
        <w:rPr>
          <w:rFonts w:ascii="Arial" w:hAnsi="Arial" w:cs="Arial"/>
          <w:b/>
          <w:sz w:val="32"/>
          <w:szCs w:val="32"/>
        </w:rPr>
        <w:t xml:space="preserve"> – 6</w:t>
      </w:r>
      <w:r w:rsidR="00655BBB" w:rsidRPr="00531701">
        <w:rPr>
          <w:rFonts w:ascii="Arial" w:hAnsi="Arial" w:cs="Arial"/>
          <w:b/>
          <w:sz w:val="32"/>
          <w:szCs w:val="32"/>
        </w:rPr>
        <w:t xml:space="preserve"> session</w:t>
      </w:r>
      <w:r w:rsidR="00531701">
        <w:rPr>
          <w:rFonts w:ascii="Arial" w:hAnsi="Arial" w:cs="Arial"/>
          <w:b/>
          <w:sz w:val="32"/>
          <w:szCs w:val="32"/>
        </w:rPr>
        <w:t>s</w:t>
      </w:r>
      <w:r w:rsidR="00655BBB" w:rsidRPr="00531701">
        <w:rPr>
          <w:rFonts w:ascii="Arial" w:hAnsi="Arial" w:cs="Arial"/>
          <w:b/>
          <w:sz w:val="32"/>
          <w:szCs w:val="32"/>
        </w:rPr>
        <w:t xml:space="preserve"> per week</w:t>
      </w:r>
    </w:p>
    <w:p w14:paraId="61FB808F" w14:textId="77777777" w:rsidR="00655BBB" w:rsidRDefault="00655BBB" w:rsidP="00655BBB">
      <w:pPr>
        <w:pStyle w:val="NoSpacing"/>
        <w:rPr>
          <w:rFonts w:ascii="Arial" w:hAnsi="Arial" w:cs="Arial"/>
          <w:sz w:val="24"/>
          <w:szCs w:val="24"/>
        </w:rPr>
      </w:pPr>
    </w:p>
    <w:p w14:paraId="71A855E0" w14:textId="77777777" w:rsidR="00434EBE" w:rsidRDefault="00434EBE" w:rsidP="00434EBE">
      <w:pPr>
        <w:pStyle w:val="NoSpacing"/>
        <w:rPr>
          <w:rFonts w:ascii="Arial" w:hAnsi="Arial" w:cs="Arial"/>
          <w:sz w:val="24"/>
          <w:szCs w:val="24"/>
        </w:rPr>
      </w:pPr>
      <w:r w:rsidRPr="00434EBE">
        <w:rPr>
          <w:rFonts w:ascii="Arial" w:hAnsi="Arial" w:cs="Arial"/>
          <w:sz w:val="24"/>
          <w:szCs w:val="24"/>
        </w:rPr>
        <w:t xml:space="preserve">Due to a temporary vacancy, we are seeking an enthusiastic and motivated </w:t>
      </w:r>
      <w:r w:rsidRPr="00434EBE">
        <w:rPr>
          <w:rFonts w:ascii="Arial" w:hAnsi="Arial" w:cs="Arial"/>
          <w:b/>
          <w:bCs/>
          <w:sz w:val="24"/>
          <w:szCs w:val="24"/>
        </w:rPr>
        <w:t>Salaried GP</w:t>
      </w:r>
      <w:r w:rsidRPr="00434EBE">
        <w:rPr>
          <w:rFonts w:ascii="Arial" w:hAnsi="Arial" w:cs="Arial"/>
          <w:sz w:val="24"/>
          <w:szCs w:val="24"/>
        </w:rPr>
        <w:t xml:space="preserve"> to join our friendly, high-performing team on a </w:t>
      </w:r>
      <w:r w:rsidRPr="00434EBE">
        <w:rPr>
          <w:rFonts w:ascii="Arial" w:hAnsi="Arial" w:cs="Arial"/>
          <w:b/>
          <w:bCs/>
          <w:sz w:val="24"/>
          <w:szCs w:val="24"/>
        </w:rPr>
        <w:t>6-month fixed-term basis</w:t>
      </w:r>
      <w:r w:rsidRPr="00434EBE">
        <w:rPr>
          <w:rFonts w:ascii="Arial" w:hAnsi="Arial" w:cs="Arial"/>
          <w:sz w:val="24"/>
          <w:szCs w:val="24"/>
        </w:rPr>
        <w:t xml:space="preserve">, working </w:t>
      </w:r>
      <w:r w:rsidRPr="00434EBE">
        <w:rPr>
          <w:rFonts w:ascii="Arial" w:hAnsi="Arial" w:cs="Arial"/>
          <w:b/>
          <w:bCs/>
          <w:sz w:val="24"/>
          <w:szCs w:val="24"/>
        </w:rPr>
        <w:t>6 sessions per week</w:t>
      </w:r>
      <w:r w:rsidRPr="00434EBE">
        <w:rPr>
          <w:rFonts w:ascii="Arial" w:hAnsi="Arial" w:cs="Arial"/>
          <w:sz w:val="24"/>
          <w:szCs w:val="24"/>
        </w:rPr>
        <w:t>.</w:t>
      </w:r>
    </w:p>
    <w:p w14:paraId="75925593" w14:textId="77777777" w:rsidR="00C5562B" w:rsidRPr="00434EBE" w:rsidRDefault="00C5562B" w:rsidP="00434EBE">
      <w:pPr>
        <w:pStyle w:val="NoSpacing"/>
        <w:rPr>
          <w:rFonts w:ascii="Arial" w:hAnsi="Arial" w:cs="Arial"/>
          <w:sz w:val="24"/>
          <w:szCs w:val="24"/>
        </w:rPr>
      </w:pPr>
    </w:p>
    <w:p w14:paraId="61F35833" w14:textId="77777777" w:rsidR="00434EBE" w:rsidRDefault="00434EBE" w:rsidP="00434EBE">
      <w:pPr>
        <w:pStyle w:val="NoSpacing"/>
        <w:rPr>
          <w:rFonts w:ascii="Arial" w:hAnsi="Arial" w:cs="Arial"/>
          <w:sz w:val="24"/>
          <w:szCs w:val="24"/>
        </w:rPr>
      </w:pPr>
      <w:r w:rsidRPr="00434EBE">
        <w:rPr>
          <w:rFonts w:ascii="Arial" w:hAnsi="Arial" w:cs="Arial"/>
          <w:sz w:val="24"/>
          <w:szCs w:val="24"/>
        </w:rPr>
        <w:t xml:space="preserve">At </w:t>
      </w:r>
      <w:r w:rsidRPr="00434EBE">
        <w:rPr>
          <w:rFonts w:ascii="Arial" w:hAnsi="Arial" w:cs="Arial"/>
          <w:b/>
          <w:bCs/>
          <w:sz w:val="24"/>
          <w:szCs w:val="24"/>
        </w:rPr>
        <w:t>The Practice of Health</w:t>
      </w:r>
      <w:r w:rsidRPr="00434EBE">
        <w:rPr>
          <w:rFonts w:ascii="Arial" w:hAnsi="Arial" w:cs="Arial"/>
          <w:sz w:val="24"/>
          <w:szCs w:val="24"/>
        </w:rPr>
        <w:t>, we pride ourselves on delivering high-quality patient care within a supportive and forward-thinking environment. We are consistently high achievers within QAIF and offer a diverse range of Enhanced Services, alongside exciting opportunities in teaching, clinical research, and multidisciplinary working.</w:t>
      </w:r>
    </w:p>
    <w:p w14:paraId="6BA4AA0A" w14:textId="77777777" w:rsidR="00C5562B" w:rsidRPr="00434EBE" w:rsidRDefault="00C5562B" w:rsidP="00434EBE">
      <w:pPr>
        <w:pStyle w:val="NoSpacing"/>
        <w:rPr>
          <w:rFonts w:ascii="Arial" w:hAnsi="Arial" w:cs="Arial"/>
          <w:sz w:val="24"/>
          <w:szCs w:val="24"/>
        </w:rPr>
      </w:pPr>
    </w:p>
    <w:p w14:paraId="4F8B9709" w14:textId="77777777" w:rsidR="00434EBE" w:rsidRPr="00434EBE" w:rsidRDefault="00434EBE" w:rsidP="00434EBE">
      <w:pPr>
        <w:pStyle w:val="NoSpacing"/>
        <w:rPr>
          <w:rFonts w:ascii="Arial" w:hAnsi="Arial" w:cs="Arial"/>
          <w:sz w:val="24"/>
          <w:szCs w:val="24"/>
        </w:rPr>
      </w:pPr>
      <w:r w:rsidRPr="00434EBE">
        <w:rPr>
          <w:rFonts w:ascii="Arial" w:hAnsi="Arial" w:cs="Arial"/>
          <w:sz w:val="24"/>
          <w:szCs w:val="24"/>
        </w:rPr>
        <w:t xml:space="preserve">Situated within the proactive </w:t>
      </w:r>
      <w:r w:rsidRPr="00434EBE">
        <w:rPr>
          <w:rFonts w:ascii="Arial" w:hAnsi="Arial" w:cs="Arial"/>
          <w:b/>
          <w:bCs/>
          <w:sz w:val="24"/>
          <w:szCs w:val="24"/>
        </w:rPr>
        <w:t>Central Vale Cluster</w:t>
      </w:r>
      <w:r w:rsidRPr="00434EBE">
        <w:rPr>
          <w:rFonts w:ascii="Arial" w:hAnsi="Arial" w:cs="Arial"/>
          <w:sz w:val="24"/>
          <w:szCs w:val="24"/>
        </w:rPr>
        <w:t>, our patients benefit from a range of community-based specialist services including Acute MSK Physiotherapy, Pain Management, Paediatrics, Neurology, and Bronchiectasis clinics.</w:t>
      </w:r>
    </w:p>
    <w:p w14:paraId="38CC89ED" w14:textId="77777777" w:rsidR="00C5562B" w:rsidRDefault="00C5562B" w:rsidP="00434EBE">
      <w:pPr>
        <w:pStyle w:val="NoSpacing"/>
        <w:rPr>
          <w:rFonts w:ascii="Arial" w:hAnsi="Arial" w:cs="Arial"/>
          <w:b/>
          <w:bCs/>
          <w:sz w:val="24"/>
          <w:szCs w:val="24"/>
        </w:rPr>
      </w:pPr>
    </w:p>
    <w:p w14:paraId="392E0D6F" w14:textId="5A3EDDB7" w:rsidR="00434EBE" w:rsidRDefault="00434EBE" w:rsidP="00434EBE">
      <w:pPr>
        <w:pStyle w:val="NoSpacing"/>
        <w:rPr>
          <w:rFonts w:ascii="Arial" w:hAnsi="Arial" w:cs="Arial"/>
          <w:b/>
          <w:bCs/>
          <w:sz w:val="24"/>
          <w:szCs w:val="24"/>
        </w:rPr>
      </w:pPr>
      <w:r w:rsidRPr="00434EBE">
        <w:rPr>
          <w:rFonts w:ascii="Arial" w:hAnsi="Arial" w:cs="Arial"/>
          <w:b/>
          <w:bCs/>
          <w:sz w:val="24"/>
          <w:szCs w:val="24"/>
        </w:rPr>
        <w:t>Why Join Us?</w:t>
      </w:r>
    </w:p>
    <w:p w14:paraId="7ED2060B" w14:textId="77777777" w:rsidR="00C5562B" w:rsidRPr="00434EBE" w:rsidRDefault="00C5562B" w:rsidP="00434EBE">
      <w:pPr>
        <w:pStyle w:val="NoSpacing"/>
        <w:rPr>
          <w:rFonts w:ascii="Arial" w:hAnsi="Arial" w:cs="Arial"/>
          <w:b/>
          <w:bCs/>
          <w:sz w:val="24"/>
          <w:szCs w:val="24"/>
        </w:rPr>
      </w:pPr>
    </w:p>
    <w:p w14:paraId="13FE0C42" w14:textId="77777777" w:rsidR="0094710F" w:rsidRPr="0094710F" w:rsidRDefault="0094710F" w:rsidP="0094710F">
      <w:pPr>
        <w:pStyle w:val="NoSpacing"/>
        <w:rPr>
          <w:rFonts w:ascii="Arial" w:hAnsi="Arial" w:cs="Arial"/>
          <w:b/>
          <w:bCs/>
          <w:sz w:val="24"/>
          <w:szCs w:val="24"/>
        </w:rPr>
      </w:pPr>
      <w:r w:rsidRPr="0094710F">
        <w:rPr>
          <w:rFonts w:ascii="Arial" w:hAnsi="Arial" w:cs="Arial"/>
          <w:b/>
          <w:bCs/>
          <w:sz w:val="24"/>
          <w:szCs w:val="24"/>
        </w:rPr>
        <w:t>A Stable and Supportive Team</w:t>
      </w:r>
    </w:p>
    <w:p w14:paraId="14290C1B" w14:textId="77777777" w:rsidR="0094710F" w:rsidRPr="0094710F" w:rsidRDefault="0094710F" w:rsidP="0094710F">
      <w:pPr>
        <w:pStyle w:val="NoSpacing"/>
        <w:rPr>
          <w:rFonts w:ascii="Arial" w:hAnsi="Arial" w:cs="Arial"/>
          <w:sz w:val="24"/>
          <w:szCs w:val="24"/>
        </w:rPr>
      </w:pPr>
      <w:r w:rsidRPr="0094710F">
        <w:rPr>
          <w:rFonts w:ascii="Arial" w:hAnsi="Arial" w:cs="Arial"/>
          <w:sz w:val="24"/>
          <w:szCs w:val="24"/>
        </w:rPr>
        <w:t>One of our greatest strengths is our exceptionally high staff retention, reflecting the positive and supportive culture we have worked hard to create. Many members of our clinical and administrative team have been with the practice for several years, providing continuity, experience, and a strong sense of teamwork. We are proud of our collaborative environment, where colleagues are valued, supported, and encouraged to develop professionally. New team members quickly become part of a close-knit practice that genuinely enjoys working together and delivering excellent patient care.</w:t>
      </w:r>
    </w:p>
    <w:p w14:paraId="02BA2750" w14:textId="77777777" w:rsidR="0094710F" w:rsidRDefault="0094710F" w:rsidP="00434EBE">
      <w:pPr>
        <w:pStyle w:val="NoSpacing"/>
        <w:rPr>
          <w:rFonts w:ascii="Arial" w:hAnsi="Arial" w:cs="Arial"/>
          <w:b/>
          <w:bCs/>
          <w:sz w:val="24"/>
          <w:szCs w:val="24"/>
        </w:rPr>
      </w:pPr>
    </w:p>
    <w:p w14:paraId="36C63B02" w14:textId="39FB8F6D" w:rsidR="00434EBE" w:rsidRPr="00434EBE" w:rsidRDefault="00434EBE" w:rsidP="00434EBE">
      <w:pPr>
        <w:pStyle w:val="NoSpacing"/>
        <w:rPr>
          <w:rFonts w:ascii="Arial" w:hAnsi="Arial" w:cs="Arial"/>
          <w:b/>
          <w:bCs/>
          <w:sz w:val="24"/>
          <w:szCs w:val="24"/>
        </w:rPr>
      </w:pPr>
      <w:r w:rsidRPr="00434EBE">
        <w:rPr>
          <w:rFonts w:ascii="Arial" w:hAnsi="Arial" w:cs="Arial"/>
          <w:b/>
          <w:bCs/>
          <w:sz w:val="24"/>
          <w:szCs w:val="24"/>
        </w:rPr>
        <w:t>A Well-Established, Progressive Practice</w:t>
      </w:r>
    </w:p>
    <w:p w14:paraId="6DD293D7" w14:textId="77777777" w:rsidR="00434EBE" w:rsidRPr="00434EBE" w:rsidRDefault="00434EBE" w:rsidP="00434EBE">
      <w:pPr>
        <w:pStyle w:val="NoSpacing"/>
        <w:numPr>
          <w:ilvl w:val="0"/>
          <w:numId w:val="2"/>
        </w:numPr>
        <w:rPr>
          <w:rFonts w:ascii="Arial" w:hAnsi="Arial" w:cs="Arial"/>
          <w:sz w:val="24"/>
          <w:szCs w:val="24"/>
        </w:rPr>
      </w:pPr>
      <w:r w:rsidRPr="00434EBE">
        <w:rPr>
          <w:rFonts w:ascii="Arial" w:hAnsi="Arial" w:cs="Arial"/>
          <w:sz w:val="24"/>
          <w:szCs w:val="24"/>
        </w:rPr>
        <w:t xml:space="preserve">List size of approximately </w:t>
      </w:r>
      <w:r w:rsidRPr="00434EBE">
        <w:rPr>
          <w:rFonts w:ascii="Arial" w:hAnsi="Arial" w:cs="Arial"/>
          <w:b/>
          <w:bCs/>
          <w:sz w:val="24"/>
          <w:szCs w:val="24"/>
        </w:rPr>
        <w:t>8,400 patients</w:t>
      </w:r>
      <w:r w:rsidRPr="00434EBE">
        <w:rPr>
          <w:rFonts w:ascii="Arial" w:hAnsi="Arial" w:cs="Arial"/>
          <w:sz w:val="24"/>
          <w:szCs w:val="24"/>
        </w:rPr>
        <w:t>, with a predominantly young patient demographic</w:t>
      </w:r>
    </w:p>
    <w:p w14:paraId="427E9053" w14:textId="77777777" w:rsidR="00434EBE" w:rsidRPr="00434EBE" w:rsidRDefault="00434EBE" w:rsidP="00434EBE">
      <w:pPr>
        <w:pStyle w:val="NoSpacing"/>
        <w:numPr>
          <w:ilvl w:val="0"/>
          <w:numId w:val="2"/>
        </w:numPr>
        <w:rPr>
          <w:rFonts w:ascii="Arial" w:hAnsi="Arial" w:cs="Arial"/>
          <w:sz w:val="24"/>
          <w:szCs w:val="24"/>
        </w:rPr>
      </w:pPr>
      <w:r w:rsidRPr="00434EBE">
        <w:rPr>
          <w:rFonts w:ascii="Arial" w:hAnsi="Arial" w:cs="Arial"/>
          <w:sz w:val="24"/>
          <w:szCs w:val="24"/>
        </w:rPr>
        <w:t>Consistently high-performing QAIF practice</w:t>
      </w:r>
    </w:p>
    <w:p w14:paraId="0C738551" w14:textId="77777777" w:rsidR="00434EBE" w:rsidRPr="00434EBE" w:rsidRDefault="00434EBE" w:rsidP="00434EBE">
      <w:pPr>
        <w:pStyle w:val="NoSpacing"/>
        <w:numPr>
          <w:ilvl w:val="0"/>
          <w:numId w:val="2"/>
        </w:numPr>
        <w:rPr>
          <w:rFonts w:ascii="Arial" w:hAnsi="Arial" w:cs="Arial"/>
          <w:sz w:val="24"/>
          <w:szCs w:val="24"/>
        </w:rPr>
      </w:pPr>
      <w:r w:rsidRPr="00434EBE">
        <w:rPr>
          <w:rFonts w:ascii="Arial" w:hAnsi="Arial" w:cs="Arial"/>
          <w:sz w:val="24"/>
          <w:szCs w:val="24"/>
        </w:rPr>
        <w:t xml:space="preserve">Paper-light working environment using </w:t>
      </w:r>
      <w:r w:rsidRPr="00434EBE">
        <w:rPr>
          <w:rFonts w:ascii="Arial" w:hAnsi="Arial" w:cs="Arial"/>
          <w:b/>
          <w:bCs/>
          <w:sz w:val="24"/>
          <w:szCs w:val="24"/>
        </w:rPr>
        <w:t xml:space="preserve">EMIS, </w:t>
      </w:r>
      <w:proofErr w:type="spellStart"/>
      <w:r w:rsidRPr="00434EBE">
        <w:rPr>
          <w:rFonts w:ascii="Arial" w:hAnsi="Arial" w:cs="Arial"/>
          <w:b/>
          <w:bCs/>
          <w:sz w:val="24"/>
          <w:szCs w:val="24"/>
        </w:rPr>
        <w:t>Docman</w:t>
      </w:r>
      <w:proofErr w:type="spellEnd"/>
      <w:r w:rsidRPr="00434EBE">
        <w:rPr>
          <w:rFonts w:ascii="Arial" w:hAnsi="Arial" w:cs="Arial"/>
          <w:b/>
          <w:bCs/>
          <w:sz w:val="24"/>
          <w:szCs w:val="24"/>
        </w:rPr>
        <w:t xml:space="preserve"> and </w:t>
      </w:r>
      <w:proofErr w:type="spellStart"/>
      <w:r w:rsidRPr="00434EBE">
        <w:rPr>
          <w:rFonts w:ascii="Arial" w:hAnsi="Arial" w:cs="Arial"/>
          <w:b/>
          <w:bCs/>
          <w:sz w:val="24"/>
          <w:szCs w:val="24"/>
        </w:rPr>
        <w:t>Lexacom</w:t>
      </w:r>
      <w:proofErr w:type="spellEnd"/>
      <w:r w:rsidRPr="00434EBE">
        <w:rPr>
          <w:rFonts w:ascii="Arial" w:hAnsi="Arial" w:cs="Arial"/>
          <w:b/>
          <w:bCs/>
          <w:sz w:val="24"/>
          <w:szCs w:val="24"/>
        </w:rPr>
        <w:t xml:space="preserve"> digital dictation</w:t>
      </w:r>
    </w:p>
    <w:p w14:paraId="78A0D620" w14:textId="77777777" w:rsidR="00C5562B" w:rsidRDefault="00C5562B" w:rsidP="00434EBE">
      <w:pPr>
        <w:pStyle w:val="NoSpacing"/>
        <w:rPr>
          <w:rFonts w:ascii="Arial" w:hAnsi="Arial" w:cs="Arial"/>
          <w:b/>
          <w:bCs/>
          <w:sz w:val="24"/>
          <w:szCs w:val="24"/>
        </w:rPr>
      </w:pPr>
    </w:p>
    <w:p w14:paraId="46CE1AA4" w14:textId="19D417C6" w:rsidR="00434EBE" w:rsidRPr="00434EBE" w:rsidRDefault="00434EBE" w:rsidP="00434EBE">
      <w:pPr>
        <w:pStyle w:val="NoSpacing"/>
        <w:rPr>
          <w:rFonts w:ascii="Arial" w:hAnsi="Arial" w:cs="Arial"/>
          <w:b/>
          <w:bCs/>
          <w:sz w:val="24"/>
          <w:szCs w:val="24"/>
        </w:rPr>
      </w:pPr>
      <w:r w:rsidRPr="00434EBE">
        <w:rPr>
          <w:rFonts w:ascii="Arial" w:hAnsi="Arial" w:cs="Arial"/>
          <w:b/>
          <w:bCs/>
          <w:sz w:val="24"/>
          <w:szCs w:val="24"/>
        </w:rPr>
        <w:t>Supportive and Experienced Clinical Team</w:t>
      </w:r>
    </w:p>
    <w:p w14:paraId="6BE0D17A" w14:textId="15CA0B2A" w:rsidR="00434EBE" w:rsidRPr="00434EBE" w:rsidRDefault="00434EBE" w:rsidP="00434EBE">
      <w:pPr>
        <w:pStyle w:val="NoSpacing"/>
        <w:numPr>
          <w:ilvl w:val="0"/>
          <w:numId w:val="3"/>
        </w:numPr>
        <w:rPr>
          <w:rFonts w:ascii="Arial" w:hAnsi="Arial" w:cs="Arial"/>
          <w:sz w:val="24"/>
          <w:szCs w:val="24"/>
        </w:rPr>
      </w:pPr>
      <w:r w:rsidRPr="00434EBE">
        <w:rPr>
          <w:rFonts w:ascii="Arial" w:hAnsi="Arial" w:cs="Arial"/>
          <w:sz w:val="24"/>
          <w:szCs w:val="24"/>
        </w:rPr>
        <w:t>4 GP</w:t>
      </w:r>
      <w:r w:rsidR="00365552">
        <w:rPr>
          <w:rFonts w:ascii="Arial" w:hAnsi="Arial" w:cs="Arial"/>
          <w:sz w:val="24"/>
          <w:szCs w:val="24"/>
        </w:rPr>
        <w:t>/ANP</w:t>
      </w:r>
      <w:r w:rsidRPr="00434EBE">
        <w:rPr>
          <w:rFonts w:ascii="Arial" w:hAnsi="Arial" w:cs="Arial"/>
          <w:sz w:val="24"/>
          <w:szCs w:val="24"/>
        </w:rPr>
        <w:t xml:space="preserve"> Partners (2 Full-Time, 2 Part-Time)</w:t>
      </w:r>
    </w:p>
    <w:p w14:paraId="2AD13599" w14:textId="77777777" w:rsidR="00434EBE" w:rsidRPr="00434EBE" w:rsidRDefault="00434EBE" w:rsidP="00434EBE">
      <w:pPr>
        <w:pStyle w:val="NoSpacing"/>
        <w:numPr>
          <w:ilvl w:val="0"/>
          <w:numId w:val="3"/>
        </w:numPr>
        <w:rPr>
          <w:rFonts w:ascii="Arial" w:hAnsi="Arial" w:cs="Arial"/>
          <w:sz w:val="24"/>
          <w:szCs w:val="24"/>
        </w:rPr>
      </w:pPr>
      <w:r w:rsidRPr="00434EBE">
        <w:rPr>
          <w:rFonts w:ascii="Arial" w:hAnsi="Arial" w:cs="Arial"/>
          <w:sz w:val="24"/>
          <w:szCs w:val="24"/>
        </w:rPr>
        <w:t>2 Part-Time Salaried GPs</w:t>
      </w:r>
    </w:p>
    <w:p w14:paraId="37020739" w14:textId="0E7C23FB" w:rsidR="00434EBE" w:rsidRPr="00434EBE" w:rsidRDefault="00434EBE" w:rsidP="00434EBE">
      <w:pPr>
        <w:pStyle w:val="NoSpacing"/>
        <w:numPr>
          <w:ilvl w:val="0"/>
          <w:numId w:val="3"/>
        </w:numPr>
        <w:rPr>
          <w:rFonts w:ascii="Arial" w:hAnsi="Arial" w:cs="Arial"/>
          <w:sz w:val="24"/>
          <w:szCs w:val="24"/>
        </w:rPr>
      </w:pPr>
      <w:r w:rsidRPr="00434EBE">
        <w:rPr>
          <w:rFonts w:ascii="Arial" w:hAnsi="Arial" w:cs="Arial"/>
          <w:sz w:val="24"/>
          <w:szCs w:val="24"/>
        </w:rPr>
        <w:t>Practice Pharmacist</w:t>
      </w:r>
      <w:r w:rsidR="00CC4B88">
        <w:rPr>
          <w:rFonts w:ascii="Arial" w:hAnsi="Arial" w:cs="Arial"/>
          <w:sz w:val="24"/>
          <w:szCs w:val="24"/>
        </w:rPr>
        <w:t xml:space="preserve"> &amp; Physiotherapist </w:t>
      </w:r>
    </w:p>
    <w:p w14:paraId="63DBEAF9" w14:textId="77777777" w:rsidR="00434EBE" w:rsidRPr="00434EBE" w:rsidRDefault="00434EBE" w:rsidP="00434EBE">
      <w:pPr>
        <w:pStyle w:val="NoSpacing"/>
        <w:numPr>
          <w:ilvl w:val="0"/>
          <w:numId w:val="3"/>
        </w:numPr>
        <w:rPr>
          <w:rFonts w:ascii="Arial" w:hAnsi="Arial" w:cs="Arial"/>
          <w:sz w:val="24"/>
          <w:szCs w:val="24"/>
        </w:rPr>
      </w:pPr>
      <w:r w:rsidRPr="00434EBE">
        <w:rPr>
          <w:rFonts w:ascii="Arial" w:hAnsi="Arial" w:cs="Arial"/>
          <w:sz w:val="24"/>
          <w:szCs w:val="24"/>
        </w:rPr>
        <w:t xml:space="preserve">Outstanding nursing team comprising: </w:t>
      </w:r>
    </w:p>
    <w:p w14:paraId="06D2476D" w14:textId="77777777" w:rsidR="00434EBE" w:rsidRPr="00434EBE" w:rsidRDefault="00434EBE" w:rsidP="00434EBE">
      <w:pPr>
        <w:pStyle w:val="NoSpacing"/>
        <w:numPr>
          <w:ilvl w:val="1"/>
          <w:numId w:val="3"/>
        </w:numPr>
        <w:rPr>
          <w:rFonts w:ascii="Arial" w:hAnsi="Arial" w:cs="Arial"/>
          <w:sz w:val="24"/>
          <w:szCs w:val="24"/>
        </w:rPr>
      </w:pPr>
      <w:r w:rsidRPr="00434EBE">
        <w:rPr>
          <w:rFonts w:ascii="Arial" w:hAnsi="Arial" w:cs="Arial"/>
          <w:sz w:val="24"/>
          <w:szCs w:val="24"/>
        </w:rPr>
        <w:t>Advanced Nurse Practitioner (Independent Prescriber)</w:t>
      </w:r>
    </w:p>
    <w:p w14:paraId="4C0AC277" w14:textId="59229346" w:rsidR="00434EBE" w:rsidRPr="00434EBE" w:rsidRDefault="00434EBE" w:rsidP="00434EBE">
      <w:pPr>
        <w:pStyle w:val="NoSpacing"/>
        <w:numPr>
          <w:ilvl w:val="1"/>
          <w:numId w:val="3"/>
        </w:numPr>
        <w:rPr>
          <w:rFonts w:ascii="Arial" w:hAnsi="Arial" w:cs="Arial"/>
          <w:sz w:val="24"/>
          <w:szCs w:val="24"/>
        </w:rPr>
      </w:pPr>
      <w:r w:rsidRPr="00434EBE">
        <w:rPr>
          <w:rFonts w:ascii="Arial" w:hAnsi="Arial" w:cs="Arial"/>
          <w:sz w:val="24"/>
          <w:szCs w:val="24"/>
        </w:rPr>
        <w:t xml:space="preserve">3 Practice Nurses (including </w:t>
      </w:r>
      <w:r w:rsidR="009B00CD">
        <w:rPr>
          <w:rFonts w:ascii="Arial" w:hAnsi="Arial" w:cs="Arial"/>
          <w:sz w:val="24"/>
          <w:szCs w:val="24"/>
        </w:rPr>
        <w:t xml:space="preserve">2 </w:t>
      </w:r>
      <w:r w:rsidRPr="00434EBE">
        <w:rPr>
          <w:rFonts w:ascii="Arial" w:hAnsi="Arial" w:cs="Arial"/>
          <w:sz w:val="24"/>
          <w:szCs w:val="24"/>
        </w:rPr>
        <w:t>Independent Prescribers and Minor Illness specialists)</w:t>
      </w:r>
    </w:p>
    <w:p w14:paraId="53D32CF7" w14:textId="77777777" w:rsidR="00434EBE" w:rsidRPr="00434EBE" w:rsidRDefault="00434EBE" w:rsidP="00434EBE">
      <w:pPr>
        <w:pStyle w:val="NoSpacing"/>
        <w:numPr>
          <w:ilvl w:val="1"/>
          <w:numId w:val="3"/>
        </w:numPr>
        <w:rPr>
          <w:rFonts w:ascii="Arial" w:hAnsi="Arial" w:cs="Arial"/>
          <w:sz w:val="24"/>
          <w:szCs w:val="24"/>
        </w:rPr>
      </w:pPr>
      <w:r w:rsidRPr="00434EBE">
        <w:rPr>
          <w:rFonts w:ascii="Arial" w:hAnsi="Arial" w:cs="Arial"/>
          <w:sz w:val="24"/>
          <w:szCs w:val="24"/>
        </w:rPr>
        <w:t>Healthcare Support Worker</w:t>
      </w:r>
    </w:p>
    <w:p w14:paraId="3302BC14" w14:textId="77777777" w:rsidR="00C5562B" w:rsidRDefault="00C5562B" w:rsidP="00434EBE">
      <w:pPr>
        <w:pStyle w:val="NoSpacing"/>
        <w:rPr>
          <w:rFonts w:ascii="Arial" w:hAnsi="Arial" w:cs="Arial"/>
          <w:sz w:val="24"/>
          <w:szCs w:val="24"/>
        </w:rPr>
      </w:pPr>
    </w:p>
    <w:p w14:paraId="6770E27C" w14:textId="4D43899A" w:rsidR="00434EBE" w:rsidRPr="00434EBE" w:rsidRDefault="00434EBE" w:rsidP="00434EBE">
      <w:pPr>
        <w:pStyle w:val="NoSpacing"/>
        <w:rPr>
          <w:rFonts w:ascii="Arial" w:hAnsi="Arial" w:cs="Arial"/>
          <w:sz w:val="24"/>
          <w:szCs w:val="24"/>
        </w:rPr>
      </w:pPr>
      <w:r w:rsidRPr="00434EBE">
        <w:rPr>
          <w:rFonts w:ascii="Arial" w:hAnsi="Arial" w:cs="Arial"/>
          <w:sz w:val="24"/>
          <w:szCs w:val="24"/>
        </w:rPr>
        <w:t>Our nursing team independently manages chronic disease clinics, minor illness services, contraceptive implant and coil fitting/removal, as well as minor surgery clinics, helping to create a sustainable and collaborative workload across the practice.</w:t>
      </w:r>
    </w:p>
    <w:p w14:paraId="1C039C23" w14:textId="77777777" w:rsidR="00C5562B" w:rsidRDefault="00C5562B" w:rsidP="00434EBE">
      <w:pPr>
        <w:pStyle w:val="NoSpacing"/>
        <w:rPr>
          <w:rFonts w:ascii="Arial" w:hAnsi="Arial" w:cs="Arial"/>
          <w:b/>
          <w:bCs/>
          <w:sz w:val="24"/>
          <w:szCs w:val="24"/>
        </w:rPr>
      </w:pPr>
    </w:p>
    <w:p w14:paraId="70AD9852" w14:textId="0AF60AA9" w:rsidR="00434EBE" w:rsidRPr="00434EBE" w:rsidRDefault="00434EBE" w:rsidP="00434EBE">
      <w:pPr>
        <w:pStyle w:val="NoSpacing"/>
        <w:rPr>
          <w:rFonts w:ascii="Arial" w:hAnsi="Arial" w:cs="Arial"/>
          <w:b/>
          <w:bCs/>
          <w:sz w:val="24"/>
          <w:szCs w:val="24"/>
        </w:rPr>
      </w:pPr>
      <w:r w:rsidRPr="00434EBE">
        <w:rPr>
          <w:rFonts w:ascii="Arial" w:hAnsi="Arial" w:cs="Arial"/>
          <w:b/>
          <w:bCs/>
          <w:sz w:val="24"/>
          <w:szCs w:val="24"/>
        </w:rPr>
        <w:t>Teaching and Development Opportunities</w:t>
      </w:r>
    </w:p>
    <w:p w14:paraId="4EB9637F" w14:textId="77777777" w:rsidR="00434EBE" w:rsidRPr="00434EBE" w:rsidRDefault="00434EBE" w:rsidP="00434EBE">
      <w:pPr>
        <w:pStyle w:val="NoSpacing"/>
        <w:rPr>
          <w:rFonts w:ascii="Arial" w:hAnsi="Arial" w:cs="Arial"/>
          <w:sz w:val="24"/>
          <w:szCs w:val="24"/>
        </w:rPr>
      </w:pPr>
      <w:r w:rsidRPr="00434EBE">
        <w:rPr>
          <w:rFonts w:ascii="Arial" w:hAnsi="Arial" w:cs="Arial"/>
          <w:sz w:val="24"/>
          <w:szCs w:val="24"/>
        </w:rPr>
        <w:t xml:space="preserve">We are a proud </w:t>
      </w:r>
      <w:r w:rsidRPr="00434EBE">
        <w:rPr>
          <w:rFonts w:ascii="Arial" w:hAnsi="Arial" w:cs="Arial"/>
          <w:b/>
          <w:bCs/>
          <w:sz w:val="24"/>
          <w:szCs w:val="24"/>
        </w:rPr>
        <w:t>Training Practice</w:t>
      </w:r>
      <w:r w:rsidRPr="00434EBE">
        <w:rPr>
          <w:rFonts w:ascii="Arial" w:hAnsi="Arial" w:cs="Arial"/>
          <w:sz w:val="24"/>
          <w:szCs w:val="24"/>
        </w:rPr>
        <w:t>, supporting:</w:t>
      </w:r>
    </w:p>
    <w:p w14:paraId="392AD395" w14:textId="77777777" w:rsidR="00434EBE" w:rsidRPr="00434EBE" w:rsidRDefault="00434EBE" w:rsidP="00434EBE">
      <w:pPr>
        <w:pStyle w:val="NoSpacing"/>
        <w:numPr>
          <w:ilvl w:val="0"/>
          <w:numId w:val="4"/>
        </w:numPr>
        <w:rPr>
          <w:rFonts w:ascii="Arial" w:hAnsi="Arial" w:cs="Arial"/>
          <w:sz w:val="24"/>
          <w:szCs w:val="24"/>
        </w:rPr>
      </w:pPr>
      <w:r w:rsidRPr="00434EBE">
        <w:rPr>
          <w:rFonts w:ascii="Arial" w:hAnsi="Arial" w:cs="Arial"/>
          <w:sz w:val="24"/>
          <w:szCs w:val="24"/>
        </w:rPr>
        <w:t>GP Registrars</w:t>
      </w:r>
    </w:p>
    <w:p w14:paraId="3B03C9CE" w14:textId="77777777" w:rsidR="00434EBE" w:rsidRPr="00434EBE" w:rsidRDefault="00434EBE" w:rsidP="00434EBE">
      <w:pPr>
        <w:pStyle w:val="NoSpacing"/>
        <w:numPr>
          <w:ilvl w:val="0"/>
          <w:numId w:val="4"/>
        </w:numPr>
        <w:rPr>
          <w:rFonts w:ascii="Arial" w:hAnsi="Arial" w:cs="Arial"/>
          <w:sz w:val="24"/>
          <w:szCs w:val="24"/>
        </w:rPr>
      </w:pPr>
      <w:r w:rsidRPr="00434EBE">
        <w:rPr>
          <w:rFonts w:ascii="Arial" w:hAnsi="Arial" w:cs="Arial"/>
          <w:sz w:val="24"/>
          <w:szCs w:val="24"/>
        </w:rPr>
        <w:t>Medical Students (Years 1, 2 and 5)</w:t>
      </w:r>
    </w:p>
    <w:p w14:paraId="0E1E39E3" w14:textId="77777777" w:rsidR="00434EBE" w:rsidRPr="00434EBE" w:rsidRDefault="00434EBE" w:rsidP="00434EBE">
      <w:pPr>
        <w:pStyle w:val="NoSpacing"/>
        <w:numPr>
          <w:ilvl w:val="0"/>
          <w:numId w:val="4"/>
        </w:numPr>
        <w:rPr>
          <w:rFonts w:ascii="Arial" w:hAnsi="Arial" w:cs="Arial"/>
          <w:sz w:val="24"/>
          <w:szCs w:val="24"/>
        </w:rPr>
      </w:pPr>
      <w:r w:rsidRPr="00434EBE">
        <w:rPr>
          <w:rFonts w:ascii="Arial" w:hAnsi="Arial" w:cs="Arial"/>
          <w:sz w:val="24"/>
          <w:szCs w:val="24"/>
        </w:rPr>
        <w:t>Student Nurses</w:t>
      </w:r>
    </w:p>
    <w:p w14:paraId="389F763C" w14:textId="77777777" w:rsidR="00434EBE" w:rsidRPr="00434EBE" w:rsidRDefault="00434EBE" w:rsidP="00434EBE">
      <w:pPr>
        <w:pStyle w:val="NoSpacing"/>
        <w:numPr>
          <w:ilvl w:val="0"/>
          <w:numId w:val="4"/>
        </w:numPr>
        <w:rPr>
          <w:rFonts w:ascii="Arial" w:hAnsi="Arial" w:cs="Arial"/>
          <w:sz w:val="24"/>
          <w:szCs w:val="24"/>
        </w:rPr>
      </w:pPr>
      <w:r w:rsidRPr="00434EBE">
        <w:rPr>
          <w:rFonts w:ascii="Arial" w:hAnsi="Arial" w:cs="Arial"/>
          <w:sz w:val="24"/>
          <w:szCs w:val="24"/>
        </w:rPr>
        <w:t>Foundation Pharmacists</w:t>
      </w:r>
    </w:p>
    <w:p w14:paraId="26FF758E" w14:textId="77777777" w:rsidR="00C5562B" w:rsidRDefault="00C5562B" w:rsidP="00434EBE">
      <w:pPr>
        <w:pStyle w:val="NoSpacing"/>
        <w:rPr>
          <w:rFonts w:ascii="Arial" w:hAnsi="Arial" w:cs="Arial"/>
          <w:sz w:val="24"/>
          <w:szCs w:val="24"/>
        </w:rPr>
      </w:pPr>
    </w:p>
    <w:p w14:paraId="58879B2F" w14:textId="51899AAB" w:rsidR="00434EBE" w:rsidRPr="00434EBE" w:rsidRDefault="00434EBE" w:rsidP="00434EBE">
      <w:pPr>
        <w:pStyle w:val="NoSpacing"/>
        <w:rPr>
          <w:rFonts w:ascii="Arial" w:hAnsi="Arial" w:cs="Arial"/>
          <w:sz w:val="24"/>
          <w:szCs w:val="24"/>
        </w:rPr>
      </w:pPr>
      <w:r w:rsidRPr="00434EBE">
        <w:rPr>
          <w:rFonts w:ascii="Arial" w:hAnsi="Arial" w:cs="Arial"/>
          <w:sz w:val="24"/>
          <w:szCs w:val="24"/>
        </w:rPr>
        <w:t xml:space="preserve">We also have an active </w:t>
      </w:r>
      <w:r w:rsidRPr="00434EBE">
        <w:rPr>
          <w:rFonts w:ascii="Arial" w:hAnsi="Arial" w:cs="Arial"/>
          <w:b/>
          <w:bCs/>
          <w:sz w:val="24"/>
          <w:szCs w:val="24"/>
        </w:rPr>
        <w:t>Clinical Research Team</w:t>
      </w:r>
      <w:r w:rsidRPr="00434EBE">
        <w:rPr>
          <w:rFonts w:ascii="Arial" w:hAnsi="Arial" w:cs="Arial"/>
          <w:sz w:val="24"/>
          <w:szCs w:val="24"/>
        </w:rPr>
        <w:t>, offering opportunities to participate in innovative research projects.</w:t>
      </w:r>
    </w:p>
    <w:p w14:paraId="04D3E108" w14:textId="77777777" w:rsidR="00C5562B" w:rsidRDefault="00C5562B" w:rsidP="00434EBE">
      <w:pPr>
        <w:pStyle w:val="NoSpacing"/>
        <w:rPr>
          <w:rFonts w:ascii="Arial" w:hAnsi="Arial" w:cs="Arial"/>
          <w:b/>
          <w:bCs/>
          <w:sz w:val="24"/>
          <w:szCs w:val="24"/>
        </w:rPr>
      </w:pPr>
    </w:p>
    <w:p w14:paraId="65594D89" w14:textId="314D7D7D" w:rsidR="00434EBE" w:rsidRPr="00434EBE" w:rsidRDefault="00434EBE" w:rsidP="00434EBE">
      <w:pPr>
        <w:pStyle w:val="NoSpacing"/>
        <w:rPr>
          <w:rFonts w:ascii="Arial" w:hAnsi="Arial" w:cs="Arial"/>
          <w:b/>
          <w:bCs/>
          <w:sz w:val="24"/>
          <w:szCs w:val="24"/>
        </w:rPr>
      </w:pPr>
      <w:r w:rsidRPr="00434EBE">
        <w:rPr>
          <w:rFonts w:ascii="Arial" w:hAnsi="Arial" w:cs="Arial"/>
          <w:b/>
          <w:bCs/>
          <w:sz w:val="24"/>
          <w:szCs w:val="24"/>
        </w:rPr>
        <w:t>Enhanced Services</w:t>
      </w:r>
    </w:p>
    <w:p w14:paraId="2E007D74" w14:textId="77777777" w:rsidR="00434EBE" w:rsidRPr="00434EBE" w:rsidRDefault="00434EBE" w:rsidP="00434EBE">
      <w:pPr>
        <w:pStyle w:val="NoSpacing"/>
        <w:rPr>
          <w:rFonts w:ascii="Arial" w:hAnsi="Arial" w:cs="Arial"/>
          <w:sz w:val="24"/>
          <w:szCs w:val="24"/>
        </w:rPr>
      </w:pPr>
      <w:r w:rsidRPr="00434EBE">
        <w:rPr>
          <w:rFonts w:ascii="Arial" w:hAnsi="Arial" w:cs="Arial"/>
          <w:sz w:val="24"/>
          <w:szCs w:val="24"/>
        </w:rPr>
        <w:t>We provide a broad portfolio of enhanced services, including:</w:t>
      </w:r>
    </w:p>
    <w:p w14:paraId="63D98835" w14:textId="1702382C" w:rsidR="00434EBE" w:rsidRP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Minor Surgery</w:t>
      </w:r>
    </w:p>
    <w:p w14:paraId="2B4B3485" w14:textId="6D18186A" w:rsidR="00434EBE" w:rsidRP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Nexplanon</w:t>
      </w:r>
      <w:r w:rsidR="00BA52DD">
        <w:rPr>
          <w:rFonts w:ascii="Arial" w:hAnsi="Arial" w:cs="Arial"/>
          <w:sz w:val="24"/>
          <w:szCs w:val="24"/>
        </w:rPr>
        <w:t xml:space="preserve">/IUD </w:t>
      </w:r>
      <w:r w:rsidRPr="00434EBE">
        <w:rPr>
          <w:rFonts w:ascii="Arial" w:hAnsi="Arial" w:cs="Arial"/>
          <w:sz w:val="24"/>
          <w:szCs w:val="24"/>
        </w:rPr>
        <w:t>Services</w:t>
      </w:r>
    </w:p>
    <w:p w14:paraId="7F2A8EEE" w14:textId="77777777" w:rsidR="00434EBE" w:rsidRP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INR Level 4 Monitoring</w:t>
      </w:r>
    </w:p>
    <w:p w14:paraId="1EBA3EA4" w14:textId="77777777" w:rsidR="00434EBE" w:rsidRP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Slow-Loading Warfarin Initiation</w:t>
      </w:r>
    </w:p>
    <w:p w14:paraId="6A01EEEB" w14:textId="77777777" w:rsidR="00434EBE" w:rsidRP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NOAC Initiation</w:t>
      </w:r>
    </w:p>
    <w:p w14:paraId="6737A94D" w14:textId="6CBDB10B" w:rsid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Substance Misuse</w:t>
      </w:r>
      <w:r w:rsidR="00980DA4">
        <w:rPr>
          <w:rFonts w:ascii="Arial" w:hAnsi="Arial" w:cs="Arial"/>
          <w:sz w:val="24"/>
          <w:szCs w:val="24"/>
        </w:rPr>
        <w:t>/</w:t>
      </w:r>
      <w:proofErr w:type="spellStart"/>
      <w:r w:rsidR="00980DA4">
        <w:rPr>
          <w:rFonts w:ascii="Arial" w:hAnsi="Arial" w:cs="Arial"/>
          <w:sz w:val="24"/>
          <w:szCs w:val="24"/>
        </w:rPr>
        <w:t>Buvidal</w:t>
      </w:r>
      <w:proofErr w:type="spellEnd"/>
      <w:r w:rsidRPr="00434EBE">
        <w:rPr>
          <w:rFonts w:ascii="Arial" w:hAnsi="Arial" w:cs="Arial"/>
          <w:sz w:val="24"/>
          <w:szCs w:val="24"/>
        </w:rPr>
        <w:t xml:space="preserve"> Services</w:t>
      </w:r>
    </w:p>
    <w:p w14:paraId="02CAAC9A" w14:textId="61793AD3" w:rsidR="001A7A3B" w:rsidRPr="00434EBE" w:rsidRDefault="001A7A3B" w:rsidP="00434EBE">
      <w:pPr>
        <w:pStyle w:val="NoSpacing"/>
        <w:numPr>
          <w:ilvl w:val="0"/>
          <w:numId w:val="5"/>
        </w:numPr>
        <w:rPr>
          <w:rFonts w:ascii="Arial" w:hAnsi="Arial" w:cs="Arial"/>
          <w:sz w:val="24"/>
          <w:szCs w:val="24"/>
        </w:rPr>
      </w:pPr>
      <w:r>
        <w:rPr>
          <w:rFonts w:ascii="Arial" w:hAnsi="Arial" w:cs="Arial"/>
          <w:sz w:val="24"/>
          <w:szCs w:val="24"/>
        </w:rPr>
        <w:t>Transgender Service</w:t>
      </w:r>
      <w:r w:rsidR="00BA52DD">
        <w:rPr>
          <w:rFonts w:ascii="Arial" w:hAnsi="Arial" w:cs="Arial"/>
          <w:sz w:val="24"/>
          <w:szCs w:val="24"/>
        </w:rPr>
        <w:t>s</w:t>
      </w:r>
    </w:p>
    <w:p w14:paraId="5D66D972" w14:textId="77777777" w:rsidR="00434EBE" w:rsidRPr="00434EBE" w:rsidRDefault="00434EBE" w:rsidP="00434EBE">
      <w:pPr>
        <w:pStyle w:val="NoSpacing"/>
        <w:numPr>
          <w:ilvl w:val="0"/>
          <w:numId w:val="5"/>
        </w:numPr>
        <w:rPr>
          <w:rFonts w:ascii="Arial" w:hAnsi="Arial" w:cs="Arial"/>
          <w:sz w:val="24"/>
          <w:szCs w:val="24"/>
        </w:rPr>
      </w:pPr>
      <w:r w:rsidRPr="00434EBE">
        <w:rPr>
          <w:rFonts w:ascii="Arial" w:hAnsi="Arial" w:cs="Arial"/>
          <w:sz w:val="24"/>
          <w:szCs w:val="24"/>
        </w:rPr>
        <w:t>Specialist support for young adults with Learning Disabilities through our partnership with a local college</w:t>
      </w:r>
    </w:p>
    <w:p w14:paraId="15771BC5" w14:textId="77777777" w:rsidR="00C5562B" w:rsidRDefault="00C5562B" w:rsidP="00434EBE">
      <w:pPr>
        <w:pStyle w:val="NoSpacing"/>
        <w:rPr>
          <w:rFonts w:ascii="Arial" w:hAnsi="Arial" w:cs="Arial"/>
          <w:b/>
          <w:bCs/>
          <w:sz w:val="24"/>
          <w:szCs w:val="24"/>
        </w:rPr>
      </w:pPr>
    </w:p>
    <w:p w14:paraId="4DB0C886" w14:textId="4F6CA15C" w:rsidR="00434EBE" w:rsidRPr="00434EBE" w:rsidRDefault="00434EBE" w:rsidP="00434EBE">
      <w:pPr>
        <w:pStyle w:val="NoSpacing"/>
        <w:rPr>
          <w:rFonts w:ascii="Arial" w:hAnsi="Arial" w:cs="Arial"/>
          <w:b/>
          <w:bCs/>
          <w:sz w:val="24"/>
          <w:szCs w:val="24"/>
        </w:rPr>
      </w:pPr>
      <w:r w:rsidRPr="00434EBE">
        <w:rPr>
          <w:rFonts w:ascii="Arial" w:hAnsi="Arial" w:cs="Arial"/>
          <w:b/>
          <w:bCs/>
          <w:sz w:val="24"/>
          <w:szCs w:val="24"/>
        </w:rPr>
        <w:t>What We Offer</w:t>
      </w:r>
    </w:p>
    <w:p w14:paraId="12099BEB" w14:textId="77777777" w:rsidR="00434EBE" w:rsidRPr="00434EBE" w:rsidRDefault="00434EBE" w:rsidP="00434EBE">
      <w:pPr>
        <w:pStyle w:val="NoSpacing"/>
        <w:rPr>
          <w:rFonts w:ascii="Arial" w:hAnsi="Arial" w:cs="Arial"/>
          <w:sz w:val="24"/>
          <w:szCs w:val="24"/>
        </w:rPr>
      </w:pPr>
      <w:r w:rsidRPr="00434EBE">
        <w:rPr>
          <w:rFonts w:ascii="Segoe UI Emoji" w:hAnsi="Segoe UI Emoji" w:cs="Segoe UI Emoji"/>
          <w:sz w:val="24"/>
          <w:szCs w:val="24"/>
        </w:rPr>
        <w:t>✅</w:t>
      </w:r>
      <w:r w:rsidRPr="00434EBE">
        <w:rPr>
          <w:rFonts w:ascii="Arial" w:hAnsi="Arial" w:cs="Arial"/>
          <w:sz w:val="24"/>
          <w:szCs w:val="24"/>
        </w:rPr>
        <w:t xml:space="preserve"> Competitive salary (negotiable based on experience)</w:t>
      </w:r>
      <w:r w:rsidRPr="00434EBE">
        <w:rPr>
          <w:rFonts w:ascii="Arial" w:hAnsi="Arial" w:cs="Arial"/>
          <w:sz w:val="24"/>
          <w:szCs w:val="24"/>
        </w:rPr>
        <w:br/>
      </w:r>
      <w:r w:rsidRPr="00434EBE">
        <w:rPr>
          <w:rFonts w:ascii="Segoe UI Emoji" w:hAnsi="Segoe UI Emoji" w:cs="Segoe UI Emoji"/>
          <w:sz w:val="24"/>
          <w:szCs w:val="24"/>
        </w:rPr>
        <w:t>✅</w:t>
      </w:r>
      <w:r w:rsidRPr="00434EBE">
        <w:rPr>
          <w:rFonts w:ascii="Arial" w:hAnsi="Arial" w:cs="Arial"/>
          <w:sz w:val="24"/>
          <w:szCs w:val="24"/>
        </w:rPr>
        <w:t xml:space="preserve"> Indemnity fees paid</w:t>
      </w:r>
      <w:r w:rsidRPr="00434EBE">
        <w:rPr>
          <w:rFonts w:ascii="Arial" w:hAnsi="Arial" w:cs="Arial"/>
          <w:sz w:val="24"/>
          <w:szCs w:val="24"/>
        </w:rPr>
        <w:br/>
      </w:r>
      <w:r w:rsidRPr="00434EBE">
        <w:rPr>
          <w:rFonts w:ascii="Segoe UI Emoji" w:hAnsi="Segoe UI Emoji" w:cs="Segoe UI Emoji"/>
          <w:sz w:val="24"/>
          <w:szCs w:val="24"/>
        </w:rPr>
        <w:t>✅</w:t>
      </w:r>
      <w:r w:rsidRPr="00434EBE">
        <w:rPr>
          <w:rFonts w:ascii="Arial" w:hAnsi="Arial" w:cs="Arial"/>
          <w:sz w:val="24"/>
          <w:szCs w:val="24"/>
        </w:rPr>
        <w:t xml:space="preserve"> 6 weeks annual leave (pro rata)</w:t>
      </w:r>
      <w:r w:rsidRPr="00434EBE">
        <w:rPr>
          <w:rFonts w:ascii="Arial" w:hAnsi="Arial" w:cs="Arial"/>
          <w:sz w:val="24"/>
          <w:szCs w:val="24"/>
        </w:rPr>
        <w:br/>
      </w:r>
      <w:r w:rsidRPr="00434EBE">
        <w:rPr>
          <w:rFonts w:ascii="Segoe UI Emoji" w:hAnsi="Segoe UI Emoji" w:cs="Segoe UI Emoji"/>
          <w:sz w:val="24"/>
          <w:szCs w:val="24"/>
        </w:rPr>
        <w:t>✅</w:t>
      </w:r>
      <w:r w:rsidRPr="00434EBE">
        <w:rPr>
          <w:rFonts w:ascii="Arial" w:hAnsi="Arial" w:cs="Arial"/>
          <w:sz w:val="24"/>
          <w:szCs w:val="24"/>
        </w:rPr>
        <w:t xml:space="preserve"> 1 week study leave (pro rata)</w:t>
      </w:r>
      <w:r w:rsidRPr="00434EBE">
        <w:rPr>
          <w:rFonts w:ascii="Arial" w:hAnsi="Arial" w:cs="Arial"/>
          <w:sz w:val="24"/>
          <w:szCs w:val="24"/>
        </w:rPr>
        <w:br/>
      </w:r>
      <w:r w:rsidRPr="00434EBE">
        <w:rPr>
          <w:rFonts w:ascii="Segoe UI Emoji" w:hAnsi="Segoe UI Emoji" w:cs="Segoe UI Emoji"/>
          <w:sz w:val="24"/>
          <w:szCs w:val="24"/>
        </w:rPr>
        <w:t>✅</w:t>
      </w:r>
      <w:r w:rsidRPr="00434EBE">
        <w:rPr>
          <w:rFonts w:ascii="Arial" w:hAnsi="Arial" w:cs="Arial"/>
          <w:sz w:val="24"/>
          <w:szCs w:val="24"/>
        </w:rPr>
        <w:t xml:space="preserve"> Weekly practice meetings, including monthly clinical education sessions</w:t>
      </w:r>
      <w:r w:rsidRPr="00434EBE">
        <w:rPr>
          <w:rFonts w:ascii="Arial" w:hAnsi="Arial" w:cs="Arial"/>
          <w:sz w:val="24"/>
          <w:szCs w:val="24"/>
        </w:rPr>
        <w:br/>
      </w:r>
      <w:r w:rsidRPr="00434EBE">
        <w:rPr>
          <w:rFonts w:ascii="Segoe UI Emoji" w:hAnsi="Segoe UI Emoji" w:cs="Segoe UI Emoji"/>
          <w:sz w:val="24"/>
          <w:szCs w:val="24"/>
        </w:rPr>
        <w:t>✅</w:t>
      </w:r>
      <w:r w:rsidRPr="00434EBE">
        <w:rPr>
          <w:rFonts w:ascii="Arial" w:hAnsi="Arial" w:cs="Arial"/>
          <w:sz w:val="24"/>
          <w:szCs w:val="24"/>
        </w:rPr>
        <w:t xml:space="preserve"> Friendly, collaborative and supportive working environment</w:t>
      </w:r>
      <w:r w:rsidRPr="00434EBE">
        <w:rPr>
          <w:rFonts w:ascii="Arial" w:hAnsi="Arial" w:cs="Arial"/>
          <w:sz w:val="24"/>
          <w:szCs w:val="24"/>
        </w:rPr>
        <w:br/>
      </w:r>
      <w:r w:rsidRPr="00434EBE">
        <w:rPr>
          <w:rFonts w:ascii="Segoe UI Emoji" w:hAnsi="Segoe UI Emoji" w:cs="Segoe UI Emoji"/>
          <w:sz w:val="24"/>
          <w:szCs w:val="24"/>
        </w:rPr>
        <w:t>✅</w:t>
      </w:r>
      <w:r w:rsidRPr="00434EBE">
        <w:rPr>
          <w:rFonts w:ascii="Arial" w:hAnsi="Arial" w:cs="Arial"/>
          <w:sz w:val="24"/>
          <w:szCs w:val="24"/>
        </w:rPr>
        <w:t xml:space="preserve"> Excellent work-life balance within a progressive and innovative practice</w:t>
      </w:r>
    </w:p>
    <w:p w14:paraId="7945A14D" w14:textId="77777777" w:rsidR="009E6E63" w:rsidRDefault="009E6E63" w:rsidP="00434EBE">
      <w:pPr>
        <w:pStyle w:val="NoSpacing"/>
        <w:rPr>
          <w:rFonts w:ascii="Arial" w:hAnsi="Arial" w:cs="Arial"/>
          <w:b/>
          <w:bCs/>
          <w:sz w:val="24"/>
          <w:szCs w:val="24"/>
        </w:rPr>
      </w:pPr>
    </w:p>
    <w:p w14:paraId="15AF34AE" w14:textId="24AC18F1" w:rsidR="00434EBE" w:rsidRPr="00434EBE" w:rsidRDefault="00434EBE" w:rsidP="00434EBE">
      <w:pPr>
        <w:pStyle w:val="NoSpacing"/>
        <w:rPr>
          <w:rFonts w:ascii="Arial" w:hAnsi="Arial" w:cs="Arial"/>
          <w:b/>
          <w:bCs/>
          <w:sz w:val="24"/>
          <w:szCs w:val="24"/>
        </w:rPr>
      </w:pPr>
      <w:r w:rsidRPr="00434EBE">
        <w:rPr>
          <w:rFonts w:ascii="Arial" w:hAnsi="Arial" w:cs="Arial"/>
          <w:b/>
          <w:bCs/>
          <w:sz w:val="24"/>
          <w:szCs w:val="24"/>
        </w:rPr>
        <w:t>Interested?</w:t>
      </w:r>
    </w:p>
    <w:p w14:paraId="7D84B46D" w14:textId="77777777" w:rsidR="00434EBE" w:rsidRPr="00434EBE" w:rsidRDefault="00434EBE" w:rsidP="00434EBE">
      <w:pPr>
        <w:pStyle w:val="NoSpacing"/>
        <w:rPr>
          <w:rFonts w:ascii="Arial" w:hAnsi="Arial" w:cs="Arial"/>
          <w:sz w:val="24"/>
          <w:szCs w:val="24"/>
        </w:rPr>
      </w:pPr>
      <w:r w:rsidRPr="00434EBE">
        <w:rPr>
          <w:rFonts w:ascii="Arial" w:hAnsi="Arial" w:cs="Arial"/>
          <w:sz w:val="24"/>
          <w:szCs w:val="24"/>
        </w:rPr>
        <w:t>If you are looking for a rewarding GP role within a welcoming, ambitious and patient-focused practice, we would love to hear from you.</w:t>
      </w:r>
    </w:p>
    <w:p w14:paraId="78578162" w14:textId="78F6A23F" w:rsidR="00531701" w:rsidRDefault="00434EBE" w:rsidP="00531701">
      <w:pPr>
        <w:pStyle w:val="NoSpacing"/>
        <w:rPr>
          <w:rFonts w:ascii="Arial" w:hAnsi="Arial" w:cs="Arial"/>
          <w:sz w:val="24"/>
          <w:szCs w:val="24"/>
        </w:rPr>
      </w:pPr>
      <w:r w:rsidRPr="00434EBE">
        <w:rPr>
          <w:rFonts w:ascii="Arial" w:hAnsi="Arial" w:cs="Arial"/>
          <w:sz w:val="24"/>
          <w:szCs w:val="24"/>
        </w:rPr>
        <w:t>For more information about our practice, visit:</w:t>
      </w:r>
      <w:r w:rsidR="00531701">
        <w:rPr>
          <w:rFonts w:ascii="Arial" w:hAnsi="Arial" w:cs="Arial"/>
          <w:sz w:val="24"/>
          <w:szCs w:val="24"/>
        </w:rPr>
        <w:t xml:space="preserve"> </w:t>
      </w:r>
      <w:hyperlink r:id="rId8" w:history="1">
        <w:r w:rsidR="00531701" w:rsidRPr="00531701">
          <w:rPr>
            <w:rStyle w:val="Hyperlink"/>
            <w:rFonts w:ascii="Arial" w:hAnsi="Arial" w:cs="Arial"/>
            <w:sz w:val="24"/>
            <w:szCs w:val="24"/>
          </w:rPr>
          <w:t>The Practice of Health</w:t>
        </w:r>
      </w:hyperlink>
      <w:r w:rsidR="00531701">
        <w:rPr>
          <w:rFonts w:ascii="Arial" w:hAnsi="Arial" w:cs="Arial"/>
          <w:sz w:val="24"/>
          <w:szCs w:val="24"/>
        </w:rPr>
        <w:t xml:space="preserve"> </w:t>
      </w:r>
    </w:p>
    <w:p w14:paraId="500B89BB" w14:textId="77777777" w:rsidR="00531701" w:rsidRDefault="00531701" w:rsidP="00531701">
      <w:pPr>
        <w:pStyle w:val="NoSpacing"/>
        <w:rPr>
          <w:rFonts w:ascii="Arial" w:hAnsi="Arial" w:cs="Arial"/>
          <w:sz w:val="24"/>
          <w:szCs w:val="24"/>
        </w:rPr>
      </w:pPr>
    </w:p>
    <w:p w14:paraId="65AFB1F5" w14:textId="7435E6AC" w:rsidR="00531701" w:rsidRDefault="00531701" w:rsidP="00531701">
      <w:pPr>
        <w:pStyle w:val="NoSpacing"/>
        <w:rPr>
          <w:rFonts w:ascii="Arial" w:hAnsi="Arial" w:cs="Arial"/>
          <w:sz w:val="24"/>
          <w:szCs w:val="24"/>
        </w:rPr>
      </w:pPr>
      <w:r>
        <w:rPr>
          <w:rFonts w:ascii="Arial" w:hAnsi="Arial" w:cs="Arial"/>
          <w:sz w:val="24"/>
          <w:szCs w:val="24"/>
        </w:rPr>
        <w:t>Closing Date for Applications</w:t>
      </w:r>
      <w:r w:rsidR="00305218">
        <w:rPr>
          <w:rFonts w:ascii="Arial" w:hAnsi="Arial" w:cs="Arial"/>
          <w:sz w:val="24"/>
          <w:szCs w:val="24"/>
        </w:rPr>
        <w:t xml:space="preserve"> 31</w:t>
      </w:r>
      <w:r w:rsidR="00305218" w:rsidRPr="00305218">
        <w:rPr>
          <w:rFonts w:ascii="Arial" w:hAnsi="Arial" w:cs="Arial"/>
          <w:sz w:val="24"/>
          <w:szCs w:val="24"/>
          <w:vertAlign w:val="superscript"/>
        </w:rPr>
        <w:t>st</w:t>
      </w:r>
      <w:r w:rsidR="00305218">
        <w:rPr>
          <w:rFonts w:ascii="Arial" w:hAnsi="Arial" w:cs="Arial"/>
          <w:sz w:val="24"/>
          <w:szCs w:val="24"/>
        </w:rPr>
        <w:t xml:space="preserve"> August 26.</w:t>
      </w:r>
      <w:r w:rsidR="00BE2542">
        <w:rPr>
          <w:rFonts w:ascii="Arial" w:hAnsi="Arial" w:cs="Arial"/>
          <w:sz w:val="24"/>
          <w:szCs w:val="24"/>
        </w:rPr>
        <w:t xml:space="preserve"> </w:t>
      </w:r>
      <w:r w:rsidR="003A79FD">
        <w:rPr>
          <w:rFonts w:ascii="Arial" w:hAnsi="Arial" w:cs="Arial"/>
          <w:sz w:val="24"/>
          <w:szCs w:val="24"/>
        </w:rPr>
        <w:t>I</w:t>
      </w:r>
      <w:r w:rsidR="00CF29BE">
        <w:rPr>
          <w:rFonts w:ascii="Arial" w:hAnsi="Arial" w:cs="Arial"/>
          <w:sz w:val="24"/>
          <w:szCs w:val="24"/>
        </w:rPr>
        <w:t xml:space="preserve">nterviews </w:t>
      </w:r>
      <w:r w:rsidR="003E39B6">
        <w:rPr>
          <w:rFonts w:ascii="Arial" w:hAnsi="Arial" w:cs="Arial"/>
          <w:sz w:val="24"/>
          <w:szCs w:val="24"/>
        </w:rPr>
        <w:t>end of September</w:t>
      </w:r>
      <w:r w:rsidR="00144A5F">
        <w:rPr>
          <w:rFonts w:ascii="Arial" w:hAnsi="Arial" w:cs="Arial"/>
          <w:sz w:val="24"/>
          <w:szCs w:val="24"/>
        </w:rPr>
        <w:t xml:space="preserve"> </w:t>
      </w:r>
      <w:r w:rsidR="00DF5C9A">
        <w:rPr>
          <w:rFonts w:ascii="Arial" w:hAnsi="Arial" w:cs="Arial"/>
          <w:sz w:val="24"/>
          <w:szCs w:val="24"/>
        </w:rPr>
        <w:t xml:space="preserve">to commence </w:t>
      </w:r>
      <w:r w:rsidR="003E39B6">
        <w:rPr>
          <w:rFonts w:ascii="Arial" w:hAnsi="Arial" w:cs="Arial"/>
          <w:sz w:val="24"/>
          <w:szCs w:val="24"/>
        </w:rPr>
        <w:t>end of October</w:t>
      </w:r>
      <w:r w:rsidR="003A79FD">
        <w:rPr>
          <w:rFonts w:ascii="Arial" w:hAnsi="Arial" w:cs="Arial"/>
          <w:sz w:val="24"/>
          <w:szCs w:val="24"/>
        </w:rPr>
        <w:t>.</w:t>
      </w:r>
    </w:p>
    <w:p w14:paraId="204AFAD8" w14:textId="77777777" w:rsidR="00531701" w:rsidRDefault="00531701" w:rsidP="00531701">
      <w:pPr>
        <w:pStyle w:val="NoSpacing"/>
        <w:rPr>
          <w:rFonts w:ascii="Arial" w:hAnsi="Arial" w:cs="Arial"/>
          <w:sz w:val="24"/>
          <w:szCs w:val="24"/>
        </w:rPr>
      </w:pPr>
    </w:p>
    <w:p w14:paraId="7785E717" w14:textId="5F02F197" w:rsidR="00531701" w:rsidRDefault="00531701" w:rsidP="00531701">
      <w:pPr>
        <w:pStyle w:val="NoSpacing"/>
        <w:rPr>
          <w:rFonts w:ascii="Arial" w:hAnsi="Arial" w:cs="Arial"/>
          <w:sz w:val="24"/>
          <w:szCs w:val="24"/>
        </w:rPr>
      </w:pPr>
      <w:r>
        <w:rPr>
          <w:rFonts w:ascii="Arial" w:hAnsi="Arial" w:cs="Arial"/>
          <w:sz w:val="24"/>
          <w:szCs w:val="24"/>
        </w:rPr>
        <w:t xml:space="preserve">Informal enquiries and visits </w:t>
      </w:r>
      <w:r w:rsidR="0053350F">
        <w:rPr>
          <w:rFonts w:ascii="Arial" w:hAnsi="Arial" w:cs="Arial"/>
          <w:sz w:val="24"/>
          <w:szCs w:val="24"/>
        </w:rPr>
        <w:t>encouraged</w:t>
      </w:r>
      <w:r>
        <w:rPr>
          <w:rFonts w:ascii="Arial" w:hAnsi="Arial" w:cs="Arial"/>
          <w:sz w:val="24"/>
          <w:szCs w:val="24"/>
        </w:rPr>
        <w:t>.</w:t>
      </w:r>
    </w:p>
    <w:p w14:paraId="66FF4727" w14:textId="77777777" w:rsidR="00531701" w:rsidRDefault="00531701" w:rsidP="00531701">
      <w:pPr>
        <w:pStyle w:val="NoSpacing"/>
        <w:rPr>
          <w:rFonts w:ascii="Arial" w:hAnsi="Arial" w:cs="Arial"/>
          <w:sz w:val="24"/>
          <w:szCs w:val="24"/>
        </w:rPr>
      </w:pPr>
      <w:r>
        <w:rPr>
          <w:rFonts w:ascii="Arial" w:hAnsi="Arial" w:cs="Arial"/>
          <w:sz w:val="24"/>
          <w:szCs w:val="24"/>
        </w:rPr>
        <w:t xml:space="preserve">Applications with CV to: Cleona Jones, Practice Manager. The Practice of Health. 31 Barry Road. Barry. Vale of Glamorgan. CF63 1BA. </w:t>
      </w:r>
    </w:p>
    <w:p w14:paraId="6A598F4A" w14:textId="77777777" w:rsidR="00531701" w:rsidRPr="00655BBB" w:rsidRDefault="00531701" w:rsidP="00531701">
      <w:pPr>
        <w:pStyle w:val="NoSpacing"/>
        <w:rPr>
          <w:rFonts w:ascii="Arial" w:hAnsi="Arial" w:cs="Arial"/>
          <w:sz w:val="24"/>
          <w:szCs w:val="24"/>
        </w:rPr>
      </w:pPr>
      <w:r>
        <w:rPr>
          <w:rFonts w:ascii="Arial" w:hAnsi="Arial" w:cs="Arial"/>
          <w:sz w:val="24"/>
          <w:szCs w:val="24"/>
        </w:rPr>
        <w:t xml:space="preserve">Email: </w:t>
      </w:r>
      <w:hyperlink r:id="rId9" w:history="1">
        <w:r w:rsidRPr="00F5440F">
          <w:rPr>
            <w:rStyle w:val="Hyperlink"/>
            <w:rFonts w:ascii="Arial" w:hAnsi="Arial" w:cs="Arial"/>
            <w:sz w:val="24"/>
            <w:szCs w:val="24"/>
          </w:rPr>
          <w:t>Cleona.jones2@wales.nhs.uk</w:t>
        </w:r>
      </w:hyperlink>
      <w:r>
        <w:rPr>
          <w:rFonts w:ascii="Arial" w:hAnsi="Arial" w:cs="Arial"/>
          <w:sz w:val="24"/>
          <w:szCs w:val="24"/>
        </w:rPr>
        <w:t xml:space="preserve"> Tel 01446 729246</w:t>
      </w:r>
    </w:p>
    <w:sectPr w:rsidR="00531701" w:rsidRPr="00655BBB" w:rsidSect="00847F1D">
      <w:headerReference w:type="even" r:id="rId10"/>
      <w:headerReference w:type="default" r:id="rId11"/>
      <w:footerReference w:type="even" r:id="rId12"/>
      <w:footerReference w:type="default" r:id="rId13"/>
      <w:headerReference w:type="first" r:id="rId14"/>
      <w:footerReference w:type="first" r:id="rId15"/>
      <w:pgSz w:w="11906" w:h="16838"/>
      <w:pgMar w:top="1440" w:right="873"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96A3" w14:textId="77777777" w:rsidR="00C03F7C" w:rsidRDefault="00C03F7C" w:rsidP="00E54EDB">
      <w:pPr>
        <w:spacing w:after="0" w:line="240" w:lineRule="auto"/>
      </w:pPr>
      <w:r>
        <w:separator/>
      </w:r>
    </w:p>
  </w:endnote>
  <w:endnote w:type="continuationSeparator" w:id="0">
    <w:p w14:paraId="7F47BC12" w14:textId="77777777" w:rsidR="00C03F7C" w:rsidRDefault="00C03F7C" w:rsidP="00E5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DDCF" w14:textId="77777777" w:rsidR="00847F1D" w:rsidRDefault="00847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72A6" w14:textId="77777777" w:rsidR="00847F1D" w:rsidRDefault="00847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6E5D" w14:textId="77777777" w:rsidR="00847F1D" w:rsidRDefault="00847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85D3E" w14:textId="77777777" w:rsidR="00C03F7C" w:rsidRDefault="00C03F7C" w:rsidP="00E54EDB">
      <w:pPr>
        <w:spacing w:after="0" w:line="240" w:lineRule="auto"/>
      </w:pPr>
      <w:r>
        <w:separator/>
      </w:r>
    </w:p>
  </w:footnote>
  <w:footnote w:type="continuationSeparator" w:id="0">
    <w:p w14:paraId="7F3178F9" w14:textId="77777777" w:rsidR="00C03F7C" w:rsidRDefault="00C03F7C" w:rsidP="00E54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1AC4" w14:textId="77777777" w:rsidR="00847F1D" w:rsidRDefault="00847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715E" w14:textId="77777777" w:rsidR="00E54EDB" w:rsidRPr="00E54EDB" w:rsidRDefault="00E54EDB" w:rsidP="00E54EDB">
    <w:pPr>
      <w:jc w:val="center"/>
      <w:rPr>
        <w:rFonts w:ascii="Arial" w:hAnsi="Arial" w:cs="Arial"/>
        <w:b/>
        <w:sz w:val="44"/>
        <w:szCs w:val="44"/>
      </w:rPr>
    </w:pPr>
    <w:r w:rsidRPr="00531701">
      <w:rPr>
        <w:rFonts w:ascii="Arial" w:hAnsi="Arial" w:cs="Arial"/>
        <w:b/>
        <w:sz w:val="44"/>
        <w:szCs w:val="44"/>
      </w:rPr>
      <w:t>The Practice of Health</w:t>
    </w:r>
    <w:r w:rsidR="00652011">
      <w:rPr>
        <w:rFonts w:ascii="Arial" w:hAnsi="Arial" w:cs="Arial"/>
        <w:b/>
        <w:sz w:val="44"/>
        <w:szCs w:val="44"/>
      </w:rPr>
      <w:t xml:space="preserve"> - Barry</w:t>
    </w:r>
  </w:p>
  <w:p w14:paraId="04D5ED08" w14:textId="77777777" w:rsidR="00E54EDB" w:rsidRDefault="00E54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6C21" w14:textId="77777777" w:rsidR="00847F1D" w:rsidRDefault="00847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9C7"/>
    <w:multiLevelType w:val="multilevel"/>
    <w:tmpl w:val="86F87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14309"/>
    <w:multiLevelType w:val="multilevel"/>
    <w:tmpl w:val="C100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D11D0F"/>
    <w:multiLevelType w:val="multilevel"/>
    <w:tmpl w:val="1B38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576A59"/>
    <w:multiLevelType w:val="multilevel"/>
    <w:tmpl w:val="7106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D35093"/>
    <w:multiLevelType w:val="hybridMultilevel"/>
    <w:tmpl w:val="D992498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8220354">
    <w:abstractNumId w:val="4"/>
  </w:num>
  <w:num w:numId="2" w16cid:durableId="253900349">
    <w:abstractNumId w:val="3"/>
  </w:num>
  <w:num w:numId="3" w16cid:durableId="704524202">
    <w:abstractNumId w:val="0"/>
  </w:num>
  <w:num w:numId="4" w16cid:durableId="991325739">
    <w:abstractNumId w:val="2"/>
  </w:num>
  <w:num w:numId="5" w16cid:durableId="1231234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BBB"/>
    <w:rsid w:val="00066AC1"/>
    <w:rsid w:val="00096D62"/>
    <w:rsid w:val="000C0D8F"/>
    <w:rsid w:val="00121826"/>
    <w:rsid w:val="00144A5F"/>
    <w:rsid w:val="00183F3B"/>
    <w:rsid w:val="001A7A3B"/>
    <w:rsid w:val="001D115F"/>
    <w:rsid w:val="001D77A6"/>
    <w:rsid w:val="002B00B6"/>
    <w:rsid w:val="002D1D4C"/>
    <w:rsid w:val="002D2C39"/>
    <w:rsid w:val="00305218"/>
    <w:rsid w:val="00324E28"/>
    <w:rsid w:val="00330C2F"/>
    <w:rsid w:val="0035447B"/>
    <w:rsid w:val="00365552"/>
    <w:rsid w:val="00373658"/>
    <w:rsid w:val="003A79FD"/>
    <w:rsid w:val="003C403F"/>
    <w:rsid w:val="003E39B6"/>
    <w:rsid w:val="00434EBE"/>
    <w:rsid w:val="004B466C"/>
    <w:rsid w:val="004B7B16"/>
    <w:rsid w:val="00531701"/>
    <w:rsid w:val="0053350F"/>
    <w:rsid w:val="0059246B"/>
    <w:rsid w:val="005A03CD"/>
    <w:rsid w:val="005E20CC"/>
    <w:rsid w:val="00633776"/>
    <w:rsid w:val="00643E38"/>
    <w:rsid w:val="00652011"/>
    <w:rsid w:val="00655BBB"/>
    <w:rsid w:val="006664F8"/>
    <w:rsid w:val="00694B6C"/>
    <w:rsid w:val="006B5B9B"/>
    <w:rsid w:val="006C6F47"/>
    <w:rsid w:val="006E3E7F"/>
    <w:rsid w:val="007A5568"/>
    <w:rsid w:val="00803E4F"/>
    <w:rsid w:val="0080522D"/>
    <w:rsid w:val="00847F1D"/>
    <w:rsid w:val="008941A3"/>
    <w:rsid w:val="008A71C6"/>
    <w:rsid w:val="008D17EE"/>
    <w:rsid w:val="009325E7"/>
    <w:rsid w:val="0094710F"/>
    <w:rsid w:val="00980DA4"/>
    <w:rsid w:val="00987994"/>
    <w:rsid w:val="009B00CD"/>
    <w:rsid w:val="009E6E63"/>
    <w:rsid w:val="00A0615B"/>
    <w:rsid w:val="00A7562B"/>
    <w:rsid w:val="00AB327D"/>
    <w:rsid w:val="00AF45A5"/>
    <w:rsid w:val="00B44D0D"/>
    <w:rsid w:val="00B5344E"/>
    <w:rsid w:val="00BA52DD"/>
    <w:rsid w:val="00BE2542"/>
    <w:rsid w:val="00C03F7C"/>
    <w:rsid w:val="00C5562B"/>
    <w:rsid w:val="00CC4B88"/>
    <w:rsid w:val="00CF29BE"/>
    <w:rsid w:val="00CF7BB7"/>
    <w:rsid w:val="00D34B5E"/>
    <w:rsid w:val="00D75A2B"/>
    <w:rsid w:val="00DF5C9A"/>
    <w:rsid w:val="00E54EDB"/>
    <w:rsid w:val="00EB2B0E"/>
    <w:rsid w:val="00EB5108"/>
    <w:rsid w:val="00F807A2"/>
    <w:rsid w:val="00FC0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562EB"/>
  <w15:docId w15:val="{76379D1D-DC52-4BE5-BA3A-598D3395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6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BBB"/>
    <w:pPr>
      <w:spacing w:after="0" w:line="240" w:lineRule="auto"/>
    </w:pPr>
  </w:style>
  <w:style w:type="character" w:styleId="Hyperlink">
    <w:name w:val="Hyperlink"/>
    <w:basedOn w:val="DefaultParagraphFont"/>
    <w:uiPriority w:val="99"/>
    <w:unhideWhenUsed/>
    <w:rsid w:val="00531701"/>
    <w:rPr>
      <w:color w:val="0000FF" w:themeColor="hyperlink"/>
      <w:u w:val="single"/>
    </w:rPr>
  </w:style>
  <w:style w:type="paragraph" w:styleId="BalloonText">
    <w:name w:val="Balloon Text"/>
    <w:basedOn w:val="Normal"/>
    <w:link w:val="BalloonTextChar"/>
    <w:uiPriority w:val="99"/>
    <w:semiHidden/>
    <w:unhideWhenUsed/>
    <w:rsid w:val="005317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701"/>
    <w:rPr>
      <w:rFonts w:ascii="Tahoma" w:hAnsi="Tahoma" w:cs="Tahoma"/>
      <w:sz w:val="16"/>
      <w:szCs w:val="16"/>
    </w:rPr>
  </w:style>
  <w:style w:type="paragraph" w:styleId="Header">
    <w:name w:val="header"/>
    <w:basedOn w:val="Normal"/>
    <w:link w:val="HeaderChar"/>
    <w:uiPriority w:val="99"/>
    <w:unhideWhenUsed/>
    <w:rsid w:val="00E54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EDB"/>
  </w:style>
  <w:style w:type="paragraph" w:styleId="Footer">
    <w:name w:val="footer"/>
    <w:basedOn w:val="Normal"/>
    <w:link w:val="FooterChar"/>
    <w:uiPriority w:val="99"/>
    <w:unhideWhenUsed/>
    <w:rsid w:val="00E54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sites3/home.cfm?OrgID=59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eona.jones2@wales.nh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Cleona Jones</dc:creator>
  <cp:lastModifiedBy>Cleona Jones (Barry - The Practice Of Health)</cp:lastModifiedBy>
  <cp:revision>28</cp:revision>
  <cp:lastPrinted>2026-07-30T08:09:00Z</cp:lastPrinted>
  <dcterms:created xsi:type="dcterms:W3CDTF">2026-07-29T16:22:00Z</dcterms:created>
  <dcterms:modified xsi:type="dcterms:W3CDTF">2026-07-30T09:46:00Z</dcterms:modified>
</cp:coreProperties>
</file>